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581" w:rsidRPr="00C4407A" w:rsidRDefault="00FE7581" w:rsidP="00FE75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07A">
        <w:rPr>
          <w:rFonts w:ascii="Times New Roman" w:hAnsi="Times New Roman" w:cs="Times New Roman"/>
          <w:b/>
          <w:sz w:val="28"/>
          <w:szCs w:val="28"/>
        </w:rPr>
        <w:t>Уважаемые предприниматели!</w:t>
      </w:r>
    </w:p>
    <w:p w:rsidR="00FE7581" w:rsidRPr="00FE7581" w:rsidRDefault="00FE7581" w:rsidP="00FE75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Усть-Камчатского муниципального района сообщает, что с</w:t>
      </w:r>
      <w:r w:rsidRPr="00FE7581">
        <w:rPr>
          <w:rFonts w:ascii="Times New Roman" w:hAnsi="Times New Roman" w:cs="Times New Roman"/>
          <w:sz w:val="24"/>
          <w:szCs w:val="24"/>
        </w:rPr>
        <w:t xml:space="preserve"> 17 февраля 2022 года начинается прием заявок на участие в открытом конкурсе по отбору субъектов малого и среднего предпринимательства для предоставления в аренду нежилых помещений в Бизнес-инкубаторе «ПИЩЕКОМБИНАТ»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Предмет кон</w:t>
      </w:r>
      <w:bookmarkStart w:id="0" w:name="_GoBack"/>
      <w:bookmarkEnd w:id="0"/>
      <w:r w:rsidRPr="00FE7581">
        <w:rPr>
          <w:rFonts w:ascii="Times New Roman" w:hAnsi="Times New Roman" w:cs="Times New Roman"/>
          <w:sz w:val="24"/>
          <w:szCs w:val="24"/>
        </w:rPr>
        <w:t>курса – отбор субъектов малого и среднего предпринимательства с последующим правом на заключение договора аренды (по льготным ставкам арендной платы) нежилых помещений, Бизнес-инкубатора «ПИЩЕКОМБИНАТ», расположенного по адресу: 683006, Камчатский край, г. Петропавловск- Камчатский, ул. Абе</w:t>
      </w:r>
      <w:r w:rsidRPr="00FE7581">
        <w:rPr>
          <w:rFonts w:ascii="Times New Roman" w:hAnsi="Times New Roman" w:cs="Times New Roman"/>
          <w:sz w:val="24"/>
          <w:szCs w:val="24"/>
        </w:rPr>
        <w:t>ля, 6.</w:t>
      </w:r>
    </w:p>
    <w:p w:rsidR="00FE7581" w:rsidRPr="00FE7581" w:rsidRDefault="00FE7581" w:rsidP="00FE75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581">
        <w:rPr>
          <w:rFonts w:ascii="Times New Roman" w:hAnsi="Times New Roman" w:cs="Times New Roman"/>
          <w:b/>
          <w:sz w:val="24"/>
          <w:szCs w:val="24"/>
        </w:rPr>
        <w:t xml:space="preserve">Заявки </w:t>
      </w:r>
      <w:r w:rsidRPr="00FE7581">
        <w:rPr>
          <w:rFonts w:ascii="Times New Roman" w:hAnsi="Times New Roman" w:cs="Times New Roman"/>
          <w:b/>
          <w:sz w:val="24"/>
          <w:szCs w:val="24"/>
        </w:rPr>
        <w:t>принимаются по следующим Лотам: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b/>
          <w:sz w:val="24"/>
          <w:szCs w:val="24"/>
        </w:rPr>
        <w:t>Лот № 1</w:t>
      </w:r>
      <w:r w:rsidRPr="00FE7581">
        <w:rPr>
          <w:rFonts w:ascii="Times New Roman" w:hAnsi="Times New Roman" w:cs="Times New Roman"/>
          <w:sz w:val="24"/>
          <w:szCs w:val="24"/>
        </w:rPr>
        <w:t xml:space="preserve"> – объект недвижимого имущества, находящийся на 2 этаже административного здания Би</w:t>
      </w:r>
      <w:r w:rsidRPr="00FE7581">
        <w:rPr>
          <w:rFonts w:ascii="Times New Roman" w:hAnsi="Times New Roman" w:cs="Times New Roman"/>
          <w:sz w:val="24"/>
          <w:szCs w:val="24"/>
        </w:rPr>
        <w:t>знес-инкубатора «ПИЩЕКОМБИНАТ».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 xml:space="preserve">Площадь помещения - 121,5 </w:t>
      </w:r>
      <w:proofErr w:type="spellStart"/>
      <w:r w:rsidRPr="00FE758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E7581">
        <w:rPr>
          <w:rFonts w:ascii="Times New Roman" w:hAnsi="Times New Roman" w:cs="Times New Roman"/>
          <w:sz w:val="24"/>
          <w:szCs w:val="24"/>
        </w:rPr>
        <w:t>., со следующими видами технического устройства (водопровод, канализация, отопление, электр</w:t>
      </w:r>
      <w:r w:rsidRPr="00FE7581">
        <w:rPr>
          <w:rFonts w:ascii="Times New Roman" w:hAnsi="Times New Roman" w:cs="Times New Roman"/>
          <w:sz w:val="24"/>
          <w:szCs w:val="24"/>
        </w:rPr>
        <w:t>ичество), без отдельного входа.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Целевое назначение – для осуществления основной деятельности</w:t>
      </w:r>
      <w:r w:rsidRPr="00FE7581">
        <w:rPr>
          <w:rFonts w:ascii="Times New Roman" w:hAnsi="Times New Roman" w:cs="Times New Roman"/>
          <w:sz w:val="24"/>
          <w:szCs w:val="24"/>
        </w:rPr>
        <w:t xml:space="preserve"> в сфере пищевого производства.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Срок действия договора аренды – 3 (три) года с момента подписания договора. Требование о вн</w:t>
      </w:r>
      <w:r w:rsidRPr="00FE7581">
        <w:rPr>
          <w:rFonts w:ascii="Times New Roman" w:hAnsi="Times New Roman" w:cs="Times New Roman"/>
          <w:sz w:val="24"/>
          <w:szCs w:val="24"/>
        </w:rPr>
        <w:t>есении задатка не установлено.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b/>
          <w:sz w:val="24"/>
          <w:szCs w:val="24"/>
        </w:rPr>
        <w:t>Лот № 2</w:t>
      </w:r>
      <w:r w:rsidRPr="00FE7581">
        <w:rPr>
          <w:rFonts w:ascii="Times New Roman" w:hAnsi="Times New Roman" w:cs="Times New Roman"/>
          <w:sz w:val="24"/>
          <w:szCs w:val="24"/>
        </w:rPr>
        <w:t xml:space="preserve"> – объект недвижимого имущества, находящийся на 2 этаже административного здания Би</w:t>
      </w:r>
      <w:r w:rsidRPr="00FE7581">
        <w:rPr>
          <w:rFonts w:ascii="Times New Roman" w:hAnsi="Times New Roman" w:cs="Times New Roman"/>
          <w:sz w:val="24"/>
          <w:szCs w:val="24"/>
        </w:rPr>
        <w:t>знес-инкубатора «ПИЩЕКОМБИНАТ».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 xml:space="preserve">Площадь помещения - 145,5 </w:t>
      </w:r>
      <w:proofErr w:type="spellStart"/>
      <w:r w:rsidRPr="00FE758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E7581">
        <w:rPr>
          <w:rFonts w:ascii="Times New Roman" w:hAnsi="Times New Roman" w:cs="Times New Roman"/>
          <w:sz w:val="24"/>
          <w:szCs w:val="24"/>
        </w:rPr>
        <w:t>., со следующими видами технического устройства (водопровод, канализация, отопление, электр</w:t>
      </w:r>
      <w:r w:rsidRPr="00FE7581">
        <w:rPr>
          <w:rFonts w:ascii="Times New Roman" w:hAnsi="Times New Roman" w:cs="Times New Roman"/>
          <w:sz w:val="24"/>
          <w:szCs w:val="24"/>
        </w:rPr>
        <w:t>ичество), без отдельного входа.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Целевое назначение – для осуществления основной деятельности</w:t>
      </w:r>
      <w:r w:rsidRPr="00FE7581">
        <w:rPr>
          <w:rFonts w:ascii="Times New Roman" w:hAnsi="Times New Roman" w:cs="Times New Roman"/>
          <w:sz w:val="24"/>
          <w:szCs w:val="24"/>
        </w:rPr>
        <w:t xml:space="preserve"> в сфере пищевого производства.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Срок действия договора аренды – 3 (три) года с момента подписания договора. Требование о внесении задатка н</w:t>
      </w:r>
      <w:r w:rsidRPr="00FE7581">
        <w:rPr>
          <w:rFonts w:ascii="Times New Roman" w:hAnsi="Times New Roman" w:cs="Times New Roman"/>
          <w:sz w:val="24"/>
          <w:szCs w:val="24"/>
        </w:rPr>
        <w:t>е установлено.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b/>
          <w:sz w:val="24"/>
          <w:szCs w:val="24"/>
        </w:rPr>
        <w:t>Лот № 3</w:t>
      </w:r>
      <w:r w:rsidRPr="00FE7581">
        <w:rPr>
          <w:rFonts w:ascii="Times New Roman" w:hAnsi="Times New Roman" w:cs="Times New Roman"/>
          <w:sz w:val="24"/>
          <w:szCs w:val="24"/>
        </w:rPr>
        <w:t xml:space="preserve"> – объект недвижимого имущества, находящийся на 2 этаже производственного комплекса Би</w:t>
      </w:r>
      <w:r w:rsidRPr="00FE7581">
        <w:rPr>
          <w:rFonts w:ascii="Times New Roman" w:hAnsi="Times New Roman" w:cs="Times New Roman"/>
          <w:sz w:val="24"/>
          <w:szCs w:val="24"/>
        </w:rPr>
        <w:t>знес-инкубатора «ПИЩЕКОМБИНАТ».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 xml:space="preserve">Площадь помещения – 200,28 </w:t>
      </w:r>
      <w:proofErr w:type="spellStart"/>
      <w:r w:rsidRPr="00FE758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E7581">
        <w:rPr>
          <w:rFonts w:ascii="Times New Roman" w:hAnsi="Times New Roman" w:cs="Times New Roman"/>
          <w:sz w:val="24"/>
          <w:szCs w:val="24"/>
        </w:rPr>
        <w:t>., со следующими видами технического устройства (водопровод, канализация, отопление, электр</w:t>
      </w:r>
      <w:r w:rsidRPr="00FE7581">
        <w:rPr>
          <w:rFonts w:ascii="Times New Roman" w:hAnsi="Times New Roman" w:cs="Times New Roman"/>
          <w:sz w:val="24"/>
          <w:szCs w:val="24"/>
        </w:rPr>
        <w:t>ичество), без отдельного входа.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Целевое назначение – для осуществления основной деятельности</w:t>
      </w:r>
      <w:r w:rsidRPr="00FE7581">
        <w:rPr>
          <w:rFonts w:ascii="Times New Roman" w:hAnsi="Times New Roman" w:cs="Times New Roman"/>
          <w:sz w:val="24"/>
          <w:szCs w:val="24"/>
        </w:rPr>
        <w:t xml:space="preserve"> в сфере пищевого производства.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Срок действия договора аренды – 3 (три) года с момента подписания договора. Требование о в</w:t>
      </w:r>
      <w:r w:rsidRPr="00FE7581">
        <w:rPr>
          <w:rFonts w:ascii="Times New Roman" w:hAnsi="Times New Roman" w:cs="Times New Roman"/>
          <w:sz w:val="24"/>
          <w:szCs w:val="24"/>
        </w:rPr>
        <w:t>несении задатка не установлено.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Заявки принимаются в период с 17 февраля по 08 марта 2022 года, с понедельника по пятницу (в рабочие дни) с 09:00 до 17:00 по местному времени, обеденный перерыв с 12:30 до 13:30 по адресу: 683006, Камчатский край, г. Петропавловск-Камчатский, ул. Абеля, 6, 3-й этаж каб. № 7, Б</w:t>
      </w:r>
      <w:r w:rsidRPr="00FE7581">
        <w:rPr>
          <w:rFonts w:ascii="Times New Roman" w:hAnsi="Times New Roman" w:cs="Times New Roman"/>
          <w:sz w:val="24"/>
          <w:szCs w:val="24"/>
        </w:rPr>
        <w:t>изнес-инкубатор «ПИЩЕКОМБИНАТ».</w:t>
      </w:r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В случае заинтересованности, обращаться к ответственным должностным лицам по провед</w:t>
      </w:r>
      <w:r w:rsidRPr="00FE7581">
        <w:rPr>
          <w:rFonts w:ascii="Times New Roman" w:hAnsi="Times New Roman" w:cs="Times New Roman"/>
          <w:sz w:val="24"/>
          <w:szCs w:val="24"/>
        </w:rPr>
        <w:t>ению осмотра имущества:</w:t>
      </w:r>
    </w:p>
    <w:p w:rsidR="00FE7581" w:rsidRPr="00FE7581" w:rsidRDefault="00FE7581" w:rsidP="00FE75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7581">
        <w:rPr>
          <w:rFonts w:ascii="Times New Roman" w:hAnsi="Times New Roman" w:cs="Times New Roman"/>
          <w:sz w:val="24"/>
          <w:szCs w:val="24"/>
        </w:rPr>
        <w:t>Миронюков</w:t>
      </w:r>
      <w:proofErr w:type="spellEnd"/>
      <w:r w:rsidRPr="00FE7581">
        <w:rPr>
          <w:rFonts w:ascii="Times New Roman" w:hAnsi="Times New Roman" w:cs="Times New Roman"/>
          <w:sz w:val="24"/>
          <w:szCs w:val="24"/>
        </w:rPr>
        <w:t xml:space="preserve"> Евгений Романович +7 (961) </w:t>
      </w:r>
      <w:r w:rsidRPr="00FE7581">
        <w:rPr>
          <w:rFonts w:ascii="Times New Roman" w:hAnsi="Times New Roman" w:cs="Times New Roman"/>
          <w:sz w:val="24"/>
          <w:szCs w:val="24"/>
        </w:rPr>
        <w:t>968-42-74; kombinatkkr_pp@bk.ru</w:t>
      </w:r>
    </w:p>
    <w:p w:rsidR="00FE7581" w:rsidRPr="00FE7581" w:rsidRDefault="00FE7581" w:rsidP="00FE75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>Машихин Сергей Анатольевич +7 (961</w:t>
      </w:r>
      <w:r w:rsidRPr="00FE7581">
        <w:rPr>
          <w:rFonts w:ascii="Times New Roman" w:hAnsi="Times New Roman" w:cs="Times New Roman"/>
          <w:sz w:val="24"/>
          <w:szCs w:val="24"/>
        </w:rPr>
        <w:t>) 960-97-52; mashihinsa@mail.ru</w:t>
      </w:r>
    </w:p>
    <w:p w:rsidR="0043375F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581">
        <w:rPr>
          <w:rFonts w:ascii="Times New Roman" w:hAnsi="Times New Roman" w:cs="Times New Roman"/>
          <w:sz w:val="24"/>
          <w:szCs w:val="24"/>
        </w:rPr>
        <w:t xml:space="preserve"> Все подробности: </w:t>
      </w:r>
      <w:hyperlink r:id="rId4" w:history="1">
        <w:r w:rsidRPr="00F022F3">
          <w:rPr>
            <w:rStyle w:val="a3"/>
            <w:rFonts w:ascii="Times New Roman" w:hAnsi="Times New Roman" w:cs="Times New Roman"/>
            <w:sz w:val="24"/>
            <w:szCs w:val="24"/>
          </w:rPr>
          <w:t>https://www.kamgov.ru/aginvest/news/konkurs-po-otboru-subektov-malogo-predprinimatelstva-dla-predostavlenia-v-arendu-nezilyh-pomesenij-v-biznes-inkubatore-48352</w:t>
        </w:r>
      </w:hyperlink>
    </w:p>
    <w:p w:rsidR="00FE7581" w:rsidRPr="00FE7581" w:rsidRDefault="00FE7581" w:rsidP="00FE75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7581" w:rsidRPr="00FE7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DEC"/>
    <w:rsid w:val="003A6DEC"/>
    <w:rsid w:val="0043375F"/>
    <w:rsid w:val="00C4407A"/>
    <w:rsid w:val="00FE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55BFB"/>
  <w15:chartTrackingRefBased/>
  <w15:docId w15:val="{A0F30271-35EC-4E43-A5B2-C7D9BB6C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75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amgov.ru/aginvest/news/konkurs-po-otboru-subektov-malogo-predprinimatelstva-dla-predostavlenia-v-arendu-nezilyh-pomesenij-v-biznes-inkubatore-48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453</Words>
  <Characters>2587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3</cp:revision>
  <dcterms:created xsi:type="dcterms:W3CDTF">2022-02-17T22:21:00Z</dcterms:created>
  <dcterms:modified xsi:type="dcterms:W3CDTF">2022-02-17T22:26:00Z</dcterms:modified>
</cp:coreProperties>
</file>